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A1" w:rsidRPr="006F25A4" w:rsidRDefault="00FF1989" w:rsidP="00FF1989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F25A4">
        <w:rPr>
          <w:rFonts w:ascii="Times New Roman" w:hAnsi="Times New Roman" w:cs="Times New Roman"/>
          <w:b/>
          <w:i/>
          <w:sz w:val="25"/>
          <w:szCs w:val="25"/>
        </w:rPr>
        <w:t xml:space="preserve">BEGINNING OF TERM II 2018 EXAM </w:t>
      </w:r>
    </w:p>
    <w:p w:rsidR="00FF1989" w:rsidRPr="006F25A4" w:rsidRDefault="00FF1989" w:rsidP="00FF1989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F25A4">
        <w:rPr>
          <w:rFonts w:ascii="Times New Roman" w:hAnsi="Times New Roman" w:cs="Times New Roman"/>
          <w:b/>
          <w:i/>
          <w:sz w:val="25"/>
          <w:szCs w:val="25"/>
        </w:rPr>
        <w:t xml:space="preserve">S.5 ECONOMICS </w:t>
      </w:r>
    </w:p>
    <w:p w:rsidR="00FF1989" w:rsidRPr="006F25A4" w:rsidRDefault="00FF1989" w:rsidP="00FF1989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F25A4">
        <w:rPr>
          <w:rFonts w:ascii="Times New Roman" w:hAnsi="Times New Roman" w:cs="Times New Roman"/>
          <w:b/>
          <w:i/>
          <w:sz w:val="25"/>
          <w:szCs w:val="25"/>
        </w:rPr>
        <w:t xml:space="preserve">P220/1 </w:t>
      </w:r>
    </w:p>
    <w:p w:rsidR="00FF1989" w:rsidRDefault="00FF1989" w:rsidP="00FF1989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F25A4">
        <w:rPr>
          <w:rFonts w:ascii="Times New Roman" w:hAnsi="Times New Roman" w:cs="Times New Roman"/>
          <w:b/>
          <w:i/>
          <w:sz w:val="25"/>
          <w:szCs w:val="25"/>
        </w:rPr>
        <w:t xml:space="preserve">TIME : 2 HOURS </w:t>
      </w:r>
    </w:p>
    <w:p w:rsidR="006F25A4" w:rsidRPr="00A178E8" w:rsidRDefault="006F25A4" w:rsidP="00FF1989">
      <w:pPr>
        <w:spacing w:after="0"/>
        <w:jc w:val="both"/>
        <w:rPr>
          <w:rFonts w:ascii="Times New Roman" w:hAnsi="Times New Roman" w:cs="Times New Roman"/>
          <w:b/>
          <w:i/>
          <w:sz w:val="10"/>
          <w:szCs w:val="25"/>
        </w:rPr>
      </w:pPr>
    </w:p>
    <w:p w:rsidR="00FF1989" w:rsidRPr="006F25A4" w:rsidRDefault="00FF1989" w:rsidP="00FF1989">
      <w:pPr>
        <w:spacing w:after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6F25A4">
        <w:rPr>
          <w:rFonts w:ascii="Times New Roman" w:hAnsi="Times New Roman" w:cs="Times New Roman"/>
          <w:b/>
          <w:i/>
          <w:sz w:val="25"/>
          <w:szCs w:val="25"/>
        </w:rPr>
        <w:t xml:space="preserve">INSTRUCTIONS </w:t>
      </w:r>
    </w:p>
    <w:p w:rsidR="00FF1989" w:rsidRPr="00FF1989" w:rsidRDefault="00FF1989" w:rsidP="00FF19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Attempt </w:t>
      </w:r>
      <w:r w:rsidRPr="006F25A4">
        <w:rPr>
          <w:rFonts w:ascii="Times New Roman" w:hAnsi="Times New Roman" w:cs="Times New Roman"/>
          <w:b/>
          <w:i/>
          <w:sz w:val="25"/>
          <w:szCs w:val="25"/>
        </w:rPr>
        <w:t>FOUR</w:t>
      </w:r>
      <w:r>
        <w:rPr>
          <w:rFonts w:ascii="Times New Roman" w:hAnsi="Times New Roman" w:cs="Times New Roman"/>
          <w:i/>
          <w:sz w:val="25"/>
          <w:szCs w:val="25"/>
        </w:rPr>
        <w:t xml:space="preserve"> questions in all </w:t>
      </w:r>
    </w:p>
    <w:p w:rsidR="00FF1989" w:rsidRPr="00FF1989" w:rsidRDefault="00FF1989" w:rsidP="00FF19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Section </w:t>
      </w:r>
      <w:r w:rsidRPr="006F25A4">
        <w:rPr>
          <w:rFonts w:ascii="Times New Roman" w:hAnsi="Times New Roman" w:cs="Times New Roman"/>
          <w:b/>
          <w:i/>
          <w:sz w:val="25"/>
          <w:szCs w:val="25"/>
        </w:rPr>
        <w:t>A</w:t>
      </w:r>
      <w:r>
        <w:rPr>
          <w:rFonts w:ascii="Times New Roman" w:hAnsi="Times New Roman" w:cs="Times New Roman"/>
          <w:i/>
          <w:sz w:val="25"/>
          <w:szCs w:val="25"/>
        </w:rPr>
        <w:t xml:space="preserve"> is compulsory </w:t>
      </w:r>
    </w:p>
    <w:p w:rsidR="00FF1989" w:rsidRPr="00FF1989" w:rsidRDefault="00FF1989" w:rsidP="00FF19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Attempt any three questions from section </w:t>
      </w:r>
      <w:r w:rsidRPr="006F25A4">
        <w:rPr>
          <w:rFonts w:ascii="Times New Roman" w:hAnsi="Times New Roman" w:cs="Times New Roman"/>
          <w:b/>
          <w:i/>
          <w:sz w:val="25"/>
          <w:szCs w:val="25"/>
        </w:rPr>
        <w:t>B</w:t>
      </w:r>
      <w:r>
        <w:rPr>
          <w:rFonts w:ascii="Times New Roman" w:hAnsi="Times New Roman" w:cs="Times New Roman"/>
          <w:i/>
          <w:sz w:val="25"/>
          <w:szCs w:val="25"/>
        </w:rPr>
        <w:t xml:space="preserve">. </w:t>
      </w:r>
    </w:p>
    <w:p w:rsidR="00FF1989" w:rsidRDefault="00FF1989" w:rsidP="00FF198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F1989" w:rsidRDefault="00216C59" w:rsidP="00FF198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is meant by a laissez – faire economy?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6F25A4">
        <w:rPr>
          <w:rFonts w:ascii="Times New Roman" w:hAnsi="Times New Roman" w:cs="Times New Roman"/>
          <w:i/>
          <w:sz w:val="25"/>
          <w:szCs w:val="25"/>
        </w:rPr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any two demerits of leissez – faire economy. </w:t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25A4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resale price </w:t>
      </w:r>
      <w:r w:rsidR="006F25A4">
        <w:rPr>
          <w:rFonts w:ascii="Times New Roman" w:hAnsi="Times New Roman" w:cs="Times New Roman"/>
          <w:sz w:val="25"/>
          <w:szCs w:val="25"/>
        </w:rPr>
        <w:t>maintenance</w:t>
      </w:r>
      <w:r>
        <w:rPr>
          <w:rFonts w:ascii="Times New Roman" w:hAnsi="Times New Roman" w:cs="Times New Roman"/>
          <w:sz w:val="25"/>
          <w:szCs w:val="25"/>
        </w:rPr>
        <w:t xml:space="preserve"> and a minimum price. </w:t>
      </w:r>
    </w:p>
    <w:p w:rsidR="00216C59" w:rsidRDefault="006F25A4" w:rsidP="006F25A4">
      <w:pPr>
        <w:spacing w:after="0"/>
        <w:ind w:left="720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216C59">
        <w:rPr>
          <w:rFonts w:ascii="Times New Roman" w:hAnsi="Times New Roman" w:cs="Times New Roman"/>
          <w:i/>
          <w:sz w:val="25"/>
          <w:szCs w:val="25"/>
        </w:rPr>
        <w:t>(02 marks)</w:t>
      </w:r>
    </w:p>
    <w:p w:rsidR="006F25A4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any two methods of price control that can be used in an economy. </w:t>
      </w:r>
    </w:p>
    <w:p w:rsidR="00216C59" w:rsidRDefault="006F25A4" w:rsidP="006F25A4">
      <w:pPr>
        <w:spacing w:after="0"/>
        <w:ind w:left="79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216C59"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 w:rsidR="00216C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(c)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term transfer earning.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6F25A4">
        <w:rPr>
          <w:rFonts w:ascii="Times New Roman" w:hAnsi="Times New Roman" w:cs="Times New Roman"/>
          <w:i/>
          <w:sz w:val="25"/>
          <w:szCs w:val="25"/>
        </w:rPr>
        <w:tab/>
      </w:r>
      <w:r w:rsidR="006F25A4">
        <w:rPr>
          <w:rFonts w:ascii="Times New Roman" w:hAnsi="Times New Roman" w:cs="Times New Roman"/>
          <w:i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>(01 mark)</w:t>
      </w:r>
    </w:p>
    <w:p w:rsidR="006F25A4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Given that Mr. Okwalo receives transfer earning of shs. 150,000 </w:t>
      </w:r>
    </w:p>
    <w:p w:rsidR="00216C59" w:rsidRDefault="00216C59" w:rsidP="006F25A4">
      <w:pPr>
        <w:spacing w:after="0"/>
        <w:ind w:left="144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and his economic </w:t>
      </w:r>
      <w:r w:rsidR="00A178E8">
        <w:rPr>
          <w:rFonts w:ascii="Times New Roman" w:hAnsi="Times New Roman" w:cs="Times New Roman"/>
          <w:sz w:val="25"/>
          <w:szCs w:val="25"/>
        </w:rPr>
        <w:t xml:space="preserve"> rent </w:t>
      </w:r>
      <w:r>
        <w:rPr>
          <w:rFonts w:ascii="Times New Roman" w:hAnsi="Times New Roman" w:cs="Times New Roman"/>
          <w:sz w:val="25"/>
          <w:szCs w:val="25"/>
        </w:rPr>
        <w:t xml:space="preserve">is twice the transfer earnings.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Calculate Mr. Okwalo’s actual payment.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(03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(d)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What is meant by transfer payment?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6F25A4">
        <w:rPr>
          <w:rFonts w:ascii="Times New Roman" w:hAnsi="Times New Roman" w:cs="Times New Roman"/>
          <w:i/>
          <w:sz w:val="25"/>
          <w:szCs w:val="25"/>
        </w:rPr>
        <w:t xml:space="preserve">     </w:t>
      </w:r>
      <w:r>
        <w:rPr>
          <w:rFonts w:ascii="Times New Roman" w:hAnsi="Times New Roman" w:cs="Times New Roman"/>
          <w:i/>
          <w:sz w:val="25"/>
          <w:szCs w:val="25"/>
        </w:rPr>
        <w:t xml:space="preserve">(01 mark)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Give three examples of transfer payments.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(03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(e) </w:t>
      </w:r>
      <w:r>
        <w:rPr>
          <w:rFonts w:ascii="Times New Roman" w:hAnsi="Times New Roman" w:cs="Times New Roman"/>
          <w:sz w:val="25"/>
          <w:szCs w:val="25"/>
        </w:rPr>
        <w:tab/>
        <w:t xml:space="preserve">(i)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needs and wants.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(ii) </w:t>
      </w:r>
      <w:r>
        <w:rPr>
          <w:rFonts w:ascii="Times New Roman" w:hAnsi="Times New Roman" w:cs="Times New Roman"/>
          <w:sz w:val="25"/>
          <w:szCs w:val="25"/>
        </w:rPr>
        <w:tab/>
        <w:t xml:space="preserve">State any two characteristics of wants.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(02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16C59" w:rsidRDefault="00216C59" w:rsidP="006F25A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SECTION B</w:t>
      </w:r>
    </w:p>
    <w:p w:rsidR="00216C59" w:rsidRPr="00216C59" w:rsidRDefault="00216C59" w:rsidP="00216C59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C59" w:rsidRDefault="00216C59" w:rsidP="00FF198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</w:t>
      </w:r>
      <w:r w:rsidR="00A178E8">
        <w:rPr>
          <w:rFonts w:ascii="Times New Roman" w:hAnsi="Times New Roman" w:cs="Times New Roman"/>
          <w:sz w:val="25"/>
          <w:szCs w:val="25"/>
        </w:rPr>
        <w:t xml:space="preserve">capital </w:t>
      </w:r>
      <w:r>
        <w:rPr>
          <w:rFonts w:ascii="Times New Roman" w:hAnsi="Times New Roman" w:cs="Times New Roman"/>
          <w:sz w:val="25"/>
          <w:szCs w:val="25"/>
        </w:rPr>
        <w:t xml:space="preserve">formation and capital depreciation. </w:t>
      </w:r>
      <w:r w:rsidR="006F25A4">
        <w:rPr>
          <w:rFonts w:ascii="Times New Roman" w:hAnsi="Times New Roman" w:cs="Times New Roman"/>
          <w:sz w:val="25"/>
          <w:szCs w:val="25"/>
        </w:rPr>
        <w:t xml:space="preserve"> </w:t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 </w:t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</w:p>
    <w:p w:rsidR="00216C59" w:rsidRDefault="00216C59" w:rsidP="00216C59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Examine the role of capital in development of an economy. </w:t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 </w:t>
      </w:r>
      <w:r>
        <w:rPr>
          <w:rFonts w:ascii="Times New Roman" w:hAnsi="Times New Roman" w:cs="Times New Roman"/>
          <w:i/>
          <w:sz w:val="25"/>
          <w:szCs w:val="25"/>
        </w:rPr>
        <w:t xml:space="preserve">(16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Pr="00216C59" w:rsidRDefault="00216C59" w:rsidP="00216C59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16C59" w:rsidRDefault="00216C59" w:rsidP="00FF198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>How is national income measured in an economy?</w:t>
      </w:r>
      <w:r w:rsidR="006F25A4">
        <w:rPr>
          <w:rFonts w:ascii="Times New Roman" w:hAnsi="Times New Roman" w:cs="Times New Roman"/>
          <w:sz w:val="25"/>
          <w:szCs w:val="25"/>
        </w:rPr>
        <w:t xml:space="preserve">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 </w:t>
      </w:r>
      <w:r>
        <w:rPr>
          <w:rFonts w:ascii="Times New Roman" w:hAnsi="Times New Roman" w:cs="Times New Roman"/>
          <w:i/>
          <w:sz w:val="25"/>
          <w:szCs w:val="25"/>
        </w:rPr>
        <w:t xml:space="preserve">(06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216C59">
      <w:pPr>
        <w:pStyle w:val="ListParagraph"/>
        <w:spacing w:after="0"/>
        <w:ind w:left="1440" w:hanging="720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steps that should be taken to increase the size of national income in low developing countries. </w:t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(14 marks) </w:t>
      </w:r>
    </w:p>
    <w:p w:rsidR="00216C59" w:rsidRPr="00216C59" w:rsidRDefault="00216C59" w:rsidP="00216C59">
      <w:pPr>
        <w:pStyle w:val="ListParagraph"/>
        <w:spacing w:after="0"/>
        <w:jc w:val="both"/>
      </w:pPr>
    </w:p>
    <w:p w:rsidR="00216C59" w:rsidRDefault="00216C59" w:rsidP="00FF198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(a)</w:t>
      </w:r>
      <w:r>
        <w:rPr>
          <w:rFonts w:ascii="Times New Roman" w:hAnsi="Times New Roman" w:cs="Times New Roman"/>
          <w:sz w:val="25"/>
          <w:szCs w:val="25"/>
        </w:rPr>
        <w:tab/>
        <w:t xml:space="preserve">Distinguish between direct production and indirect production. </w:t>
      </w:r>
      <w:r w:rsidR="006F25A4">
        <w:rPr>
          <w:rFonts w:ascii="Times New Roman" w:hAnsi="Times New Roman" w:cs="Times New Roman"/>
          <w:sz w:val="25"/>
          <w:szCs w:val="25"/>
        </w:rPr>
        <w:t xml:space="preserve"> </w:t>
      </w:r>
      <w:r w:rsidR="006F25A4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(04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F25A4" w:rsidRDefault="00216C59" w:rsidP="00216C59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disadvantages of having a large subsistence sector in an economy. </w:t>
      </w:r>
    </w:p>
    <w:p w:rsidR="00216C59" w:rsidRDefault="006F25A4" w:rsidP="006F25A4">
      <w:pPr>
        <w:pStyle w:val="ListParagraph"/>
        <w:spacing w:after="0"/>
        <w:ind w:left="7200" w:firstLine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216C59">
        <w:rPr>
          <w:rFonts w:ascii="Times New Roman" w:hAnsi="Times New Roman" w:cs="Times New Roman"/>
          <w:i/>
          <w:sz w:val="25"/>
          <w:szCs w:val="25"/>
        </w:rPr>
        <w:t xml:space="preserve">(16 marks) </w:t>
      </w:r>
      <w:r w:rsidR="00216C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Pr="00216C59" w:rsidRDefault="00216C59" w:rsidP="00216C59">
      <w:pPr>
        <w:pStyle w:val="ListParagraph"/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16C59" w:rsidRDefault="00216C59" w:rsidP="00FF1989">
      <w:pPr>
        <w:pStyle w:val="ListParagraph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How are prices determined in an economy? </w:t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i/>
          <w:sz w:val="25"/>
          <w:szCs w:val="25"/>
        </w:rPr>
        <w:tab/>
      </w:r>
      <w:r w:rsidR="006F25A4">
        <w:rPr>
          <w:rFonts w:ascii="Times New Roman" w:hAnsi="Times New Roman" w:cs="Times New Roman"/>
          <w:i/>
          <w:sz w:val="25"/>
          <w:szCs w:val="25"/>
        </w:rPr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216C59" w:rsidRDefault="00216C59" w:rsidP="00A178E8">
      <w:pPr>
        <w:pStyle w:val="ListParagraph"/>
        <w:spacing w:after="0"/>
        <w:ind w:left="1440"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(b) </w:t>
      </w:r>
      <w:r>
        <w:rPr>
          <w:rFonts w:ascii="Times New Roman" w:hAnsi="Times New Roman" w:cs="Times New Roman"/>
          <w:sz w:val="25"/>
          <w:szCs w:val="25"/>
        </w:rPr>
        <w:tab/>
        <w:t xml:space="preserve">Explain the role of price in allocation of resources </w:t>
      </w:r>
      <w:r w:rsidR="00A178E8">
        <w:rPr>
          <w:rFonts w:ascii="Times New Roman" w:hAnsi="Times New Roman" w:cs="Times New Roman"/>
          <w:sz w:val="25"/>
          <w:szCs w:val="25"/>
        </w:rPr>
        <w:t>in a free enterprise economy.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178E8">
        <w:rPr>
          <w:rFonts w:ascii="Times New Roman" w:hAnsi="Times New Roman" w:cs="Times New Roman"/>
          <w:sz w:val="25"/>
          <w:szCs w:val="25"/>
        </w:rPr>
        <w:t xml:space="preserve"> </w:t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</w:r>
      <w:r w:rsidR="00A178E8"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i/>
          <w:sz w:val="25"/>
          <w:szCs w:val="25"/>
        </w:rPr>
        <w:t xml:space="preserve">(10 marks) </w:t>
      </w:r>
    </w:p>
    <w:p w:rsidR="00A178E8" w:rsidRDefault="00A178E8" w:rsidP="006F25A4">
      <w:pPr>
        <w:pStyle w:val="ListParagraph"/>
        <w:spacing w:after="0"/>
        <w:ind w:hanging="72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16C59" w:rsidRPr="00216C59" w:rsidRDefault="00216C59" w:rsidP="006F25A4">
      <w:pPr>
        <w:pStyle w:val="ListParagraph"/>
        <w:spacing w:after="0"/>
        <w:ind w:hanging="720"/>
        <w:jc w:val="center"/>
        <w:rPr>
          <w:b/>
        </w:rPr>
      </w:pPr>
      <w:r w:rsidRPr="006F25A4">
        <w:rPr>
          <w:rFonts w:ascii="Times New Roman" w:hAnsi="Times New Roman" w:cs="Times New Roman"/>
          <w:b/>
          <w:sz w:val="25"/>
          <w:szCs w:val="25"/>
        </w:rPr>
        <w:t>END</w:t>
      </w:r>
    </w:p>
    <w:sectPr w:rsidR="00216C59" w:rsidRPr="00216C59" w:rsidSect="006F25A4">
      <w:pgSz w:w="12240" w:h="15840"/>
      <w:pgMar w:top="117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FAB" w:rsidRDefault="00186FAB" w:rsidP="006F25A4">
      <w:pPr>
        <w:spacing w:after="0" w:line="240" w:lineRule="auto"/>
      </w:pPr>
      <w:r>
        <w:separator/>
      </w:r>
    </w:p>
  </w:endnote>
  <w:endnote w:type="continuationSeparator" w:id="1">
    <w:p w:rsidR="00186FAB" w:rsidRDefault="00186FAB" w:rsidP="006F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FAB" w:rsidRDefault="00186FAB" w:rsidP="006F25A4">
      <w:pPr>
        <w:spacing w:after="0" w:line="240" w:lineRule="auto"/>
      </w:pPr>
      <w:r>
        <w:separator/>
      </w:r>
    </w:p>
  </w:footnote>
  <w:footnote w:type="continuationSeparator" w:id="1">
    <w:p w:rsidR="00186FAB" w:rsidRDefault="00186FAB" w:rsidP="006F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D3ABA"/>
    <w:multiLevelType w:val="hybridMultilevel"/>
    <w:tmpl w:val="726E81AC"/>
    <w:lvl w:ilvl="0" w:tplc="B3B4AC6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46E4F"/>
    <w:multiLevelType w:val="hybridMultilevel"/>
    <w:tmpl w:val="8944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989"/>
    <w:rsid w:val="00186FAB"/>
    <w:rsid w:val="001F6346"/>
    <w:rsid w:val="00216C59"/>
    <w:rsid w:val="005052A1"/>
    <w:rsid w:val="006F25A4"/>
    <w:rsid w:val="00A178E8"/>
    <w:rsid w:val="00F73DD3"/>
    <w:rsid w:val="00FC4B46"/>
    <w:rsid w:val="00F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5A4"/>
  </w:style>
  <w:style w:type="paragraph" w:styleId="Footer">
    <w:name w:val="footer"/>
    <w:basedOn w:val="Normal"/>
    <w:link w:val="FooterChar"/>
    <w:uiPriority w:val="99"/>
    <w:unhideWhenUsed/>
    <w:rsid w:val="006F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dcterms:created xsi:type="dcterms:W3CDTF">2018-05-31T06:27:00Z</dcterms:created>
  <dcterms:modified xsi:type="dcterms:W3CDTF">2018-06-05T10:25:00Z</dcterms:modified>
</cp:coreProperties>
</file>